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75" w:rsidRPr="00334075" w:rsidRDefault="00334075" w:rsidP="00334075">
      <w:pPr>
        <w:jc w:val="center"/>
        <w:rPr>
          <w:rFonts w:asciiTheme="majorHAnsi" w:hAnsiTheme="majorHAnsi"/>
          <w:b/>
          <w:sz w:val="36"/>
          <w:szCs w:val="28"/>
        </w:rPr>
      </w:pPr>
      <w:r w:rsidRPr="00334075">
        <w:rPr>
          <w:rFonts w:asciiTheme="majorHAnsi" w:hAnsiTheme="majorHAnsi"/>
          <w:b/>
          <w:sz w:val="36"/>
          <w:szCs w:val="28"/>
        </w:rPr>
        <w:t>Pacje</w:t>
      </w:r>
      <w:r>
        <w:rPr>
          <w:rFonts w:asciiTheme="majorHAnsi" w:hAnsiTheme="majorHAnsi"/>
          <w:b/>
          <w:sz w:val="36"/>
          <w:szCs w:val="28"/>
        </w:rPr>
        <w:t>nt z zatorowością płucną na SOR</w:t>
      </w:r>
    </w:p>
    <w:p w:rsidR="00CC77A8" w:rsidRPr="00334075" w:rsidRDefault="00CC77A8" w:rsidP="00CC77A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C77A8" w:rsidRPr="00334075" w:rsidRDefault="00CC77A8" w:rsidP="00CC77A8">
      <w:pPr>
        <w:pStyle w:val="Default"/>
        <w:spacing w:line="221" w:lineRule="atLeast"/>
        <w:rPr>
          <w:rFonts w:asciiTheme="majorHAnsi" w:hAnsiTheme="majorHAnsi"/>
          <w:i/>
          <w:iCs/>
          <w:color w:val="auto"/>
          <w:sz w:val="28"/>
          <w:szCs w:val="28"/>
          <w:u w:val="single"/>
        </w:rPr>
      </w:pPr>
      <w:r w:rsidRPr="00334075">
        <w:rPr>
          <w:rFonts w:asciiTheme="majorHAnsi" w:hAnsiTheme="majorHAnsi"/>
          <w:i/>
          <w:iCs/>
          <w:color w:val="auto"/>
          <w:sz w:val="28"/>
          <w:szCs w:val="28"/>
          <w:u w:val="single"/>
        </w:rPr>
        <w:t xml:space="preserve">Program warsztatów </w:t>
      </w:r>
    </w:p>
    <w:p w:rsidR="00CC77A8" w:rsidRPr="00334075" w:rsidRDefault="00CC77A8" w:rsidP="00CC77A8">
      <w:pPr>
        <w:pStyle w:val="Default"/>
        <w:spacing w:line="221" w:lineRule="atLeast"/>
        <w:rPr>
          <w:rFonts w:asciiTheme="majorHAnsi" w:hAnsiTheme="majorHAnsi"/>
          <w:color w:val="auto"/>
          <w:sz w:val="28"/>
          <w:szCs w:val="28"/>
        </w:rPr>
      </w:pPr>
    </w:p>
    <w:p w:rsidR="00CC77A8" w:rsidRPr="00334075" w:rsidRDefault="00CC77A8" w:rsidP="00334075">
      <w:pPr>
        <w:pStyle w:val="Default"/>
        <w:spacing w:after="486"/>
        <w:rPr>
          <w:rFonts w:asciiTheme="majorHAnsi" w:hAnsiTheme="majorHAnsi"/>
          <w:color w:val="auto"/>
          <w:sz w:val="28"/>
          <w:szCs w:val="28"/>
        </w:rPr>
      </w:pPr>
      <w:r w:rsidRPr="00334075">
        <w:rPr>
          <w:rStyle w:val="A1"/>
          <w:rFonts w:asciiTheme="majorHAnsi" w:hAnsiTheme="majorHAnsi"/>
          <w:color w:val="auto"/>
          <w:sz w:val="28"/>
          <w:szCs w:val="28"/>
        </w:rPr>
        <w:t xml:space="preserve">Jak nie popełnić błędu i właściwie rozpoznać Zatorowość płucną? Postępowanie na SOR. </w:t>
      </w:r>
    </w:p>
    <w:p w:rsidR="00CC77A8" w:rsidRPr="00334075" w:rsidRDefault="00CC77A8" w:rsidP="00334075">
      <w:pPr>
        <w:pStyle w:val="Default"/>
        <w:spacing w:after="486"/>
        <w:rPr>
          <w:rFonts w:asciiTheme="majorHAnsi" w:hAnsiTheme="majorHAnsi"/>
          <w:color w:val="auto"/>
          <w:sz w:val="28"/>
          <w:szCs w:val="28"/>
        </w:rPr>
      </w:pPr>
      <w:r w:rsidRPr="00334075">
        <w:rPr>
          <w:rStyle w:val="A1"/>
          <w:rFonts w:asciiTheme="majorHAnsi" w:hAnsiTheme="majorHAnsi"/>
          <w:color w:val="auto"/>
          <w:sz w:val="28"/>
          <w:szCs w:val="28"/>
        </w:rPr>
        <w:t xml:space="preserve">U kogo podejrzewać ZŻG – jak właściwie postępować w warunkach SOR? </w:t>
      </w:r>
    </w:p>
    <w:p w:rsidR="00CC77A8" w:rsidRPr="00334075" w:rsidRDefault="00CC77A8" w:rsidP="00334075">
      <w:pPr>
        <w:pStyle w:val="Default"/>
        <w:spacing w:after="486"/>
        <w:rPr>
          <w:rFonts w:asciiTheme="majorHAnsi" w:hAnsiTheme="majorHAnsi"/>
          <w:color w:val="auto"/>
          <w:sz w:val="28"/>
          <w:szCs w:val="28"/>
        </w:rPr>
      </w:pPr>
      <w:r w:rsidRPr="00334075">
        <w:rPr>
          <w:rStyle w:val="A1"/>
          <w:rFonts w:asciiTheme="majorHAnsi" w:hAnsiTheme="majorHAnsi"/>
          <w:color w:val="auto"/>
          <w:sz w:val="28"/>
          <w:szCs w:val="28"/>
        </w:rPr>
        <w:t xml:space="preserve">Pacjent przewlekle </w:t>
      </w:r>
      <w:proofErr w:type="spellStart"/>
      <w:r w:rsidRPr="00334075">
        <w:rPr>
          <w:rStyle w:val="A1"/>
          <w:rFonts w:asciiTheme="majorHAnsi" w:hAnsiTheme="majorHAnsi"/>
          <w:color w:val="auto"/>
          <w:sz w:val="28"/>
          <w:szCs w:val="28"/>
        </w:rPr>
        <w:t>antykoagulowany</w:t>
      </w:r>
      <w:proofErr w:type="spellEnd"/>
      <w:r w:rsidRPr="00334075">
        <w:rPr>
          <w:rStyle w:val="A1"/>
          <w:rFonts w:asciiTheme="majorHAnsi" w:hAnsiTheme="majorHAnsi"/>
          <w:color w:val="auto"/>
          <w:sz w:val="28"/>
          <w:szCs w:val="28"/>
        </w:rPr>
        <w:t xml:space="preserve"> – wybrane sytuacje kliniczne. </w:t>
      </w:r>
    </w:p>
    <w:p w:rsidR="00CC77A8" w:rsidRPr="00334075" w:rsidRDefault="00CC77A8" w:rsidP="00334075">
      <w:pPr>
        <w:pStyle w:val="Default"/>
        <w:rPr>
          <w:rStyle w:val="A1"/>
          <w:rFonts w:asciiTheme="majorHAnsi" w:hAnsiTheme="majorHAnsi"/>
          <w:color w:val="auto"/>
          <w:sz w:val="28"/>
          <w:szCs w:val="28"/>
        </w:rPr>
      </w:pPr>
      <w:r w:rsidRPr="00334075">
        <w:rPr>
          <w:rStyle w:val="A1"/>
          <w:rFonts w:asciiTheme="majorHAnsi" w:hAnsiTheme="majorHAnsi"/>
          <w:color w:val="auto"/>
          <w:sz w:val="28"/>
          <w:szCs w:val="28"/>
        </w:rPr>
        <w:t>Diagnostyka obrazowa w ZŻG – zajęcia praktyczne z USG.</w:t>
      </w:r>
    </w:p>
    <w:p w:rsidR="00CC77A8" w:rsidRPr="00334075" w:rsidRDefault="00CC77A8" w:rsidP="00CC77A8">
      <w:pPr>
        <w:pStyle w:val="Default"/>
        <w:rPr>
          <w:rStyle w:val="A1"/>
          <w:rFonts w:asciiTheme="majorHAnsi" w:hAnsiTheme="majorHAnsi"/>
          <w:color w:val="auto"/>
          <w:sz w:val="28"/>
          <w:szCs w:val="28"/>
        </w:rPr>
      </w:pPr>
    </w:p>
    <w:p w:rsidR="00CC77A8" w:rsidRPr="00F65338" w:rsidRDefault="00CC77A8" w:rsidP="00CC77A8">
      <w:pPr>
        <w:pStyle w:val="Default"/>
        <w:rPr>
          <w:rStyle w:val="A1"/>
          <w:rFonts w:asciiTheme="majorHAnsi" w:hAnsiTheme="majorHAnsi"/>
          <w:i/>
          <w:color w:val="auto"/>
          <w:sz w:val="28"/>
          <w:szCs w:val="28"/>
        </w:rPr>
      </w:pPr>
      <w:r w:rsidRPr="00F65338">
        <w:rPr>
          <w:rStyle w:val="A1"/>
          <w:rFonts w:asciiTheme="majorHAnsi" w:hAnsiTheme="majorHAnsi"/>
          <w:i/>
          <w:color w:val="auto"/>
          <w:sz w:val="28"/>
          <w:szCs w:val="28"/>
        </w:rPr>
        <w:t xml:space="preserve">Wykłady oraz zajęcia praktyczne będzie prowadził  </w:t>
      </w:r>
    </w:p>
    <w:p w:rsidR="00CC77A8" w:rsidRPr="00334075" w:rsidRDefault="00CC77A8" w:rsidP="00CC77A8">
      <w:pPr>
        <w:pStyle w:val="Default"/>
        <w:rPr>
          <w:rStyle w:val="A1"/>
          <w:rFonts w:asciiTheme="majorHAnsi" w:hAnsiTheme="majorHAnsi"/>
          <w:color w:val="auto"/>
          <w:sz w:val="28"/>
          <w:szCs w:val="28"/>
        </w:rPr>
      </w:pPr>
    </w:p>
    <w:p w:rsidR="00CC77A8" w:rsidRPr="00334075" w:rsidRDefault="00CC77A8" w:rsidP="00CC77A8">
      <w:pPr>
        <w:pStyle w:val="Default"/>
        <w:ind w:left="708" w:firstLine="708"/>
        <w:rPr>
          <w:rFonts w:asciiTheme="majorHAnsi" w:hAnsiTheme="majorHAnsi"/>
          <w:i/>
          <w:color w:val="auto"/>
          <w:sz w:val="28"/>
          <w:szCs w:val="28"/>
          <w:u w:val="single"/>
        </w:rPr>
      </w:pPr>
      <w:proofErr w:type="gramStart"/>
      <w:r w:rsidRPr="00334075">
        <w:rPr>
          <w:rStyle w:val="A1"/>
          <w:rFonts w:asciiTheme="majorHAnsi" w:hAnsiTheme="majorHAnsi"/>
          <w:i/>
          <w:color w:val="auto"/>
          <w:sz w:val="28"/>
          <w:szCs w:val="28"/>
          <w:u w:val="single"/>
        </w:rPr>
        <w:t>dr</w:t>
      </w:r>
      <w:proofErr w:type="gramEnd"/>
      <w:r w:rsidRPr="00334075">
        <w:rPr>
          <w:rStyle w:val="A1"/>
          <w:rFonts w:asciiTheme="majorHAnsi" w:hAnsiTheme="majorHAnsi"/>
          <w:i/>
          <w:color w:val="auto"/>
          <w:sz w:val="28"/>
          <w:szCs w:val="28"/>
          <w:u w:val="single"/>
        </w:rPr>
        <w:t xml:space="preserve"> hab. n. med. Tomasz Urbanek</w:t>
      </w:r>
    </w:p>
    <w:p w:rsidR="00CC77A8" w:rsidRPr="00334075" w:rsidRDefault="00CC77A8" w:rsidP="00CC77A8">
      <w:pPr>
        <w:rPr>
          <w:rFonts w:asciiTheme="majorHAnsi" w:hAnsiTheme="majorHAnsi"/>
          <w:i/>
          <w:sz w:val="28"/>
          <w:szCs w:val="28"/>
          <w:u w:val="single"/>
        </w:rPr>
      </w:pPr>
    </w:p>
    <w:sectPr w:rsidR="00CC77A8" w:rsidRPr="0033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lon540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C4DF1A"/>
    <w:multiLevelType w:val="hybridMultilevel"/>
    <w:tmpl w:val="144B4D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A8"/>
    <w:rsid w:val="00334075"/>
    <w:rsid w:val="00480523"/>
    <w:rsid w:val="00CC77A8"/>
    <w:rsid w:val="00D55F3B"/>
    <w:rsid w:val="00F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CC77A8"/>
    <w:pPr>
      <w:autoSpaceDE w:val="0"/>
      <w:autoSpaceDN w:val="0"/>
      <w:adjustRightInd w:val="0"/>
      <w:spacing w:after="0" w:line="221" w:lineRule="atLeast"/>
    </w:pPr>
    <w:rPr>
      <w:rFonts w:ascii="Caslon540EU" w:hAnsi="Caslon540EU"/>
      <w:sz w:val="24"/>
      <w:szCs w:val="24"/>
    </w:rPr>
  </w:style>
  <w:style w:type="character" w:customStyle="1" w:styleId="A1">
    <w:name w:val="A1"/>
    <w:uiPriority w:val="99"/>
    <w:rsid w:val="00CC77A8"/>
    <w:rPr>
      <w:rFonts w:cs="Caslon540EU"/>
      <w:color w:val="000000"/>
      <w:sz w:val="36"/>
      <w:szCs w:val="36"/>
    </w:rPr>
  </w:style>
  <w:style w:type="character" w:customStyle="1" w:styleId="A2">
    <w:name w:val="A2"/>
    <w:uiPriority w:val="99"/>
    <w:rsid w:val="00CC77A8"/>
    <w:rPr>
      <w:rFonts w:cs="Caslon540EU"/>
      <w:color w:val="000000"/>
      <w:sz w:val="32"/>
      <w:szCs w:val="32"/>
    </w:rPr>
  </w:style>
  <w:style w:type="character" w:customStyle="1" w:styleId="A3">
    <w:name w:val="A3"/>
    <w:uiPriority w:val="99"/>
    <w:rsid w:val="00CC77A8"/>
    <w:rPr>
      <w:rFonts w:cs="Caslon540EU"/>
      <w:color w:val="000000"/>
      <w:sz w:val="20"/>
      <w:szCs w:val="20"/>
    </w:rPr>
  </w:style>
  <w:style w:type="paragraph" w:customStyle="1" w:styleId="Default">
    <w:name w:val="Default"/>
    <w:rsid w:val="00CC77A8"/>
    <w:pPr>
      <w:autoSpaceDE w:val="0"/>
      <w:autoSpaceDN w:val="0"/>
      <w:adjustRightInd w:val="0"/>
      <w:spacing w:after="0" w:line="240" w:lineRule="auto"/>
    </w:pPr>
    <w:rPr>
      <w:rFonts w:ascii="Caslon540EU" w:hAnsi="Caslon540EU" w:cs="Caslon540EU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CC77A8"/>
    <w:pPr>
      <w:autoSpaceDE w:val="0"/>
      <w:autoSpaceDN w:val="0"/>
      <w:adjustRightInd w:val="0"/>
      <w:spacing w:after="0" w:line="221" w:lineRule="atLeast"/>
    </w:pPr>
    <w:rPr>
      <w:rFonts w:ascii="Caslon540EU" w:hAnsi="Caslon540EU"/>
      <w:sz w:val="24"/>
      <w:szCs w:val="24"/>
    </w:rPr>
  </w:style>
  <w:style w:type="character" w:customStyle="1" w:styleId="A1">
    <w:name w:val="A1"/>
    <w:uiPriority w:val="99"/>
    <w:rsid w:val="00CC77A8"/>
    <w:rPr>
      <w:rFonts w:cs="Caslon540EU"/>
      <w:color w:val="000000"/>
      <w:sz w:val="36"/>
      <w:szCs w:val="36"/>
    </w:rPr>
  </w:style>
  <w:style w:type="character" w:customStyle="1" w:styleId="A2">
    <w:name w:val="A2"/>
    <w:uiPriority w:val="99"/>
    <w:rsid w:val="00CC77A8"/>
    <w:rPr>
      <w:rFonts w:cs="Caslon540EU"/>
      <w:color w:val="000000"/>
      <w:sz w:val="32"/>
      <w:szCs w:val="32"/>
    </w:rPr>
  </w:style>
  <w:style w:type="character" w:customStyle="1" w:styleId="A3">
    <w:name w:val="A3"/>
    <w:uiPriority w:val="99"/>
    <w:rsid w:val="00CC77A8"/>
    <w:rPr>
      <w:rFonts w:cs="Caslon540EU"/>
      <w:color w:val="000000"/>
      <w:sz w:val="20"/>
      <w:szCs w:val="20"/>
    </w:rPr>
  </w:style>
  <w:style w:type="paragraph" w:customStyle="1" w:styleId="Default">
    <w:name w:val="Default"/>
    <w:rsid w:val="00CC77A8"/>
    <w:pPr>
      <w:autoSpaceDE w:val="0"/>
      <w:autoSpaceDN w:val="0"/>
      <w:adjustRightInd w:val="0"/>
      <w:spacing w:after="0" w:line="240" w:lineRule="auto"/>
    </w:pPr>
    <w:rPr>
      <w:rFonts w:ascii="Caslon540EU" w:hAnsi="Caslon540EU" w:cs="Caslon540EU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Wolnik</dc:creator>
  <cp:lastModifiedBy>Justyna Cichoń</cp:lastModifiedBy>
  <cp:revision>2</cp:revision>
  <cp:lastPrinted>2015-07-09T05:53:00Z</cp:lastPrinted>
  <dcterms:created xsi:type="dcterms:W3CDTF">2015-07-24T06:31:00Z</dcterms:created>
  <dcterms:modified xsi:type="dcterms:W3CDTF">2015-07-24T06:31:00Z</dcterms:modified>
</cp:coreProperties>
</file>